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color w:val="2d2d2d"/>
          <w:sz w:val="24"/>
          <w:szCs w:val="24"/>
          <w:highlight w:val="white"/>
        </w:rPr>
      </w:pPr>
      <w:r w:rsidDel="00000000" w:rsidR="00000000" w:rsidRPr="00000000">
        <w:rPr>
          <w:b w:val="1"/>
        </w:rPr>
        <w:drawing>
          <wp:inline distB="0" distT="0" distL="0" distR="0">
            <wp:extent cx="5372100" cy="1562100"/>
            <wp:effectExtent b="0" l="0" r="0" t="0"/>
            <wp:docPr descr="https://lh7-us.googleusercontent.com/Bd_lB7BlPL5_LoQHeY4XfqcWqZqExLo5LZPHy1eM2WI5ZoxBNqg2uBThd9PrrcaIKjyn8vJ4fQpvUJtsnp4sMfJ6dcr_-9kPsNjd82jc8Ci6wHBHzhtpE3htZKsclhZ3T3nJ0eyc0KZY0XHrv8C-MW4" id="1" name="image1.png"/>
            <a:graphic>
              <a:graphicData uri="http://schemas.openxmlformats.org/drawingml/2006/picture">
                <pic:pic>
                  <pic:nvPicPr>
                    <pic:cNvPr descr="https://lh7-us.googleusercontent.com/Bd_lB7BlPL5_LoQHeY4XfqcWqZqExLo5LZPHy1eM2WI5ZoxBNqg2uBThd9PrrcaIKjyn8vJ4fQpvUJtsnp4sMfJ6dcr_-9kPsNjd82jc8Ci6wHBHzhtpE3htZKsclhZ3T3nJ0eyc0KZY0XHrv8C-MW4" id="0" name="image1.png"/>
                    <pic:cNvPicPr preferRelativeResize="0"/>
                  </pic:nvPicPr>
                  <pic:blipFill>
                    <a:blip r:embed="rId6"/>
                    <a:srcRect b="0" l="0" r="0" t="0"/>
                    <a:stretch>
                      <a:fillRect/>
                    </a:stretch>
                  </pic:blipFill>
                  <pic:spPr>
                    <a:xfrm>
                      <a:off x="0" y="0"/>
                      <a:ext cx="5372100" cy="15621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jc w:val="center"/>
        <w:rPr>
          <w:rFonts w:ascii="Times New Roman" w:cs="Times New Roman" w:eastAsia="Times New Roman" w:hAnsi="Times New Roman"/>
          <w:color w:val="2d2d2d"/>
          <w:sz w:val="24"/>
          <w:szCs w:val="24"/>
          <w:highlight w:val="white"/>
        </w:rPr>
      </w:pPr>
      <w:r w:rsidDel="00000000" w:rsidR="00000000" w:rsidRPr="00000000">
        <w:rPr>
          <w:rtl w:val="0"/>
        </w:rPr>
      </w:r>
    </w:p>
    <w:p w:rsidR="00000000" w:rsidDel="00000000" w:rsidP="00000000" w:rsidRDefault="00000000" w:rsidRPr="00000000" w14:paraId="00000003">
      <w:pPr>
        <w:widowControl w:val="0"/>
        <w:spacing w:line="240" w:lineRule="auto"/>
        <w:jc w:val="center"/>
        <w:rPr>
          <w:rFonts w:ascii="Times New Roman" w:cs="Times New Roman" w:eastAsia="Times New Roman" w:hAnsi="Times New Roman"/>
          <w:color w:val="2d2d2d"/>
          <w:sz w:val="24"/>
          <w:szCs w:val="24"/>
          <w:highlight w:val="white"/>
        </w:rPr>
      </w:pPr>
      <w:r w:rsidDel="00000000" w:rsidR="00000000" w:rsidRPr="00000000">
        <w:rPr>
          <w:rFonts w:ascii="Times New Roman" w:cs="Times New Roman" w:eastAsia="Times New Roman" w:hAnsi="Times New Roman"/>
          <w:color w:val="2d2d2d"/>
          <w:sz w:val="24"/>
          <w:szCs w:val="24"/>
          <w:highlight w:val="white"/>
          <w:rtl w:val="0"/>
        </w:rPr>
        <w:t xml:space="preserve">Substitute Teacher</w:t>
      </w:r>
    </w:p>
    <w:p w:rsidR="00000000" w:rsidDel="00000000" w:rsidP="00000000" w:rsidRDefault="00000000" w:rsidRPr="00000000" w14:paraId="00000004">
      <w:pPr>
        <w:widowControl w:val="0"/>
        <w:spacing w:line="240" w:lineRule="auto"/>
        <w:jc w:val="center"/>
        <w:rPr>
          <w:rFonts w:ascii="Times New Roman" w:cs="Times New Roman" w:eastAsia="Times New Roman" w:hAnsi="Times New Roman"/>
          <w:color w:val="2d2d2d"/>
          <w:sz w:val="24"/>
          <w:szCs w:val="24"/>
          <w:highlight w:val="white"/>
        </w:rPr>
      </w:pPr>
      <w:r w:rsidDel="00000000" w:rsidR="00000000" w:rsidRPr="00000000">
        <w:rPr>
          <w:rFonts w:ascii="Times New Roman" w:cs="Times New Roman" w:eastAsia="Times New Roman" w:hAnsi="Times New Roman"/>
          <w:color w:val="2d2d2d"/>
          <w:sz w:val="24"/>
          <w:szCs w:val="24"/>
          <w:highlight w:val="white"/>
          <w:rtl w:val="0"/>
        </w:rPr>
        <w:t xml:space="preserve">Job Posting</w:t>
      </w:r>
    </w:p>
    <w:p w:rsidR="00000000" w:rsidDel="00000000" w:rsidP="00000000" w:rsidRDefault="00000000" w:rsidRPr="00000000" w14:paraId="00000005">
      <w:pPr>
        <w:widowControl w:val="0"/>
        <w:spacing w:line="240" w:lineRule="auto"/>
        <w:jc w:val="center"/>
        <w:rPr>
          <w:rFonts w:ascii="Times New Roman" w:cs="Times New Roman" w:eastAsia="Times New Roman" w:hAnsi="Times New Roman"/>
          <w:color w:val="2d2d2d"/>
          <w:sz w:val="24"/>
          <w:szCs w:val="24"/>
          <w:highlight w:val="white"/>
        </w:rPr>
      </w:pPr>
      <w:r w:rsidDel="00000000" w:rsidR="00000000" w:rsidRPr="00000000">
        <w:rPr>
          <w:rtl w:val="0"/>
        </w:rPr>
      </w:r>
    </w:p>
    <w:p w:rsidR="00000000" w:rsidDel="00000000" w:rsidP="00000000" w:rsidRDefault="00000000" w:rsidRPr="00000000" w14:paraId="00000006">
      <w:pPr>
        <w:widowControl w:val="0"/>
        <w:spacing w:line="240" w:lineRule="auto"/>
        <w:rPr>
          <w:rFonts w:ascii="Times New Roman" w:cs="Times New Roman" w:eastAsia="Times New Roman" w:hAnsi="Times New Roman"/>
          <w:color w:val="2d2d2d"/>
          <w:sz w:val="24"/>
          <w:szCs w:val="24"/>
          <w:highlight w:val="white"/>
        </w:rPr>
      </w:pPr>
      <w:r w:rsidDel="00000000" w:rsidR="00000000" w:rsidRPr="00000000">
        <w:rPr>
          <w:rFonts w:ascii="Times New Roman" w:cs="Times New Roman" w:eastAsia="Times New Roman" w:hAnsi="Times New Roman"/>
          <w:color w:val="2d2d2d"/>
          <w:sz w:val="24"/>
          <w:szCs w:val="24"/>
          <w:highlight w:val="white"/>
          <w:rtl w:val="0"/>
        </w:rPr>
        <w:t xml:space="preserve">Pine Cobble is seeking substitute teachers for the 2025-2026 school year.</w:t>
      </w:r>
    </w:p>
    <w:p w:rsidR="00000000" w:rsidDel="00000000" w:rsidP="00000000" w:rsidRDefault="00000000" w:rsidRPr="00000000" w14:paraId="00000007">
      <w:pPr>
        <w:widowControl w:val="0"/>
        <w:spacing w:line="240" w:lineRule="auto"/>
        <w:rPr>
          <w:rFonts w:ascii="Times New Roman" w:cs="Times New Roman" w:eastAsia="Times New Roman" w:hAnsi="Times New Roman"/>
          <w:color w:val="2d2d2d"/>
          <w:sz w:val="24"/>
          <w:szCs w:val="24"/>
          <w:highlight w:val="white"/>
        </w:rPr>
      </w:pPr>
      <w:r w:rsidDel="00000000" w:rsidR="00000000" w:rsidRPr="00000000">
        <w:rPr>
          <w:rtl w:val="0"/>
        </w:rPr>
      </w:r>
    </w:p>
    <w:p w:rsidR="00000000" w:rsidDel="00000000" w:rsidP="00000000" w:rsidRDefault="00000000" w:rsidRPr="00000000" w14:paraId="00000008">
      <w:pPr>
        <w:widowControl w:val="0"/>
        <w:spacing w:line="240" w:lineRule="auto"/>
        <w:rPr>
          <w:rFonts w:ascii="Times New Roman" w:cs="Times New Roman" w:eastAsia="Times New Roman" w:hAnsi="Times New Roman"/>
          <w:color w:val="2d2d2d"/>
          <w:sz w:val="24"/>
          <w:szCs w:val="24"/>
          <w:highlight w:val="white"/>
        </w:rPr>
      </w:pPr>
      <w:r w:rsidDel="00000000" w:rsidR="00000000" w:rsidRPr="00000000">
        <w:rPr>
          <w:rFonts w:ascii="Times New Roman" w:cs="Times New Roman" w:eastAsia="Times New Roman" w:hAnsi="Times New Roman"/>
          <w:color w:val="2d2d2d"/>
          <w:sz w:val="24"/>
          <w:szCs w:val="24"/>
          <w:highlight w:val="white"/>
          <w:rtl w:val="0"/>
        </w:rPr>
        <w:t xml:space="preserve">A Substitute Teacher teaches and supervises students when their regular teacher is unable to lead class. Their duties include managing classroom behavior, quickly interpreting lesson plans and creating reports to inform the students’ permanent teacher of their success.</w:t>
      </w:r>
    </w:p>
    <w:p w:rsidR="00000000" w:rsidDel="00000000" w:rsidP="00000000" w:rsidRDefault="00000000" w:rsidRPr="00000000" w14:paraId="00000009">
      <w:pPr>
        <w:widowControl w:val="0"/>
        <w:spacing w:line="240" w:lineRule="auto"/>
        <w:rPr>
          <w:rFonts w:ascii="Times New Roman" w:cs="Times New Roman" w:eastAsia="Times New Roman" w:hAnsi="Times New Roman"/>
          <w:color w:val="2d2d2d"/>
          <w:sz w:val="24"/>
          <w:szCs w:val="24"/>
          <w:highlight w:val="white"/>
        </w:rPr>
      </w:pPr>
      <w:r w:rsidDel="00000000" w:rsidR="00000000" w:rsidRPr="00000000">
        <w:rPr>
          <w:rtl w:val="0"/>
        </w:rPr>
      </w:r>
    </w:p>
    <w:p w:rsidR="00000000" w:rsidDel="00000000" w:rsidP="00000000" w:rsidRDefault="00000000" w:rsidRPr="00000000" w14:paraId="0000000A">
      <w:pPr>
        <w:widowControl w:val="0"/>
        <w:spacing w:line="240" w:lineRule="auto"/>
        <w:rPr>
          <w:rFonts w:ascii="Times New Roman" w:cs="Times New Roman" w:eastAsia="Times New Roman" w:hAnsi="Times New Roman"/>
          <w:color w:val="2d2d2d"/>
          <w:sz w:val="24"/>
          <w:szCs w:val="24"/>
          <w:highlight w:val="white"/>
        </w:rPr>
      </w:pPr>
      <w:r w:rsidDel="00000000" w:rsidR="00000000" w:rsidRPr="00000000">
        <w:rPr>
          <w:rFonts w:ascii="Times New Roman" w:cs="Times New Roman" w:eastAsia="Times New Roman" w:hAnsi="Times New Roman"/>
          <w:color w:val="2d2d2d"/>
          <w:sz w:val="24"/>
          <w:szCs w:val="24"/>
          <w:highlight w:val="white"/>
          <w:rtl w:val="0"/>
        </w:rPr>
        <w:t xml:space="preserve">In order to create an encouraging learning environment for students while their regular Teacher is absent, the Substitute Teacher will need to effectively manage and instruct the class from roll call through to tidying up the classroom after the students have left. Some of the Substitute Teacher’s duties and responsibilities include:</w:t>
      </w:r>
    </w:p>
    <w:p w:rsidR="00000000" w:rsidDel="00000000" w:rsidP="00000000" w:rsidRDefault="00000000" w:rsidRPr="00000000" w14:paraId="0000000B">
      <w:pPr>
        <w:widowControl w:val="0"/>
        <w:spacing w:line="240" w:lineRule="auto"/>
        <w:rPr>
          <w:rFonts w:ascii="Times New Roman" w:cs="Times New Roman" w:eastAsia="Times New Roman" w:hAnsi="Times New Roman"/>
          <w:color w:val="2d2d2d"/>
          <w:sz w:val="24"/>
          <w:szCs w:val="24"/>
          <w:highlight w:val="white"/>
        </w:rPr>
      </w:pPr>
      <w:r w:rsidDel="00000000" w:rsidR="00000000" w:rsidRPr="00000000">
        <w:rPr>
          <w:rtl w:val="0"/>
        </w:rPr>
      </w:r>
    </w:p>
    <w:p w:rsidR="00000000" w:rsidDel="00000000" w:rsidP="00000000" w:rsidRDefault="00000000" w:rsidRPr="00000000" w14:paraId="0000000C">
      <w:pPr>
        <w:spacing w:after="0" w:before="0" w:line="240" w:lineRule="auto"/>
        <w:ind w:left="-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About Pine Cobble School</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Pine Cobble School is a small all gender Beginners through Grade 8 independent school that embraces with open arms all races, ethnicities, and socioeconomic groups. The school’s goal is to offer academic skills and other learning opportunities in a supportive, community based atmosphere that allows our students to learn, explore, and thrive. </w:t>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spacing w:after="0" w:before="0" w:line="240" w:lineRule="auto"/>
        <w:ind w:left="-5"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Job Summary </w:t>
      </w:r>
    </w:p>
    <w:p w:rsidR="00000000" w:rsidDel="00000000" w:rsidP="00000000" w:rsidRDefault="00000000" w:rsidRPr="00000000" w14:paraId="00000010">
      <w:pPr>
        <w:spacing w:line="240" w:lineRule="auto"/>
        <w:rPr>
          <w:rFonts w:ascii="Times New Roman" w:cs="Times New Roman" w:eastAsia="Times New Roman" w:hAnsi="Times New Roman"/>
          <w:color w:val="2d2d2d"/>
          <w:sz w:val="24"/>
          <w:szCs w:val="24"/>
          <w:highlight w:val="white"/>
        </w:rPr>
      </w:pPr>
      <w:bookmarkStart w:colFirst="0" w:colLast="0" w:name="_30j0zll" w:id="0"/>
      <w:bookmarkEnd w:id="0"/>
      <w:r w:rsidDel="00000000" w:rsidR="00000000" w:rsidRPr="00000000">
        <w:rPr>
          <w:rFonts w:ascii="Times New Roman" w:cs="Times New Roman" w:eastAsia="Times New Roman" w:hAnsi="Times New Roman"/>
          <w:sz w:val="24"/>
          <w:szCs w:val="24"/>
          <w:rtl w:val="0"/>
        </w:rPr>
        <w:t xml:space="preserve">Through intentional collaboration, effective communication, a sense of equity in education, and an adherence to the </w:t>
      </w:r>
      <w:hyperlink r:id="rId7">
        <w:r w:rsidDel="00000000" w:rsidR="00000000" w:rsidRPr="00000000">
          <w:rPr>
            <w:rFonts w:ascii="Times New Roman" w:cs="Times New Roman" w:eastAsia="Times New Roman" w:hAnsi="Times New Roman"/>
            <w:color w:val="1155cc"/>
            <w:sz w:val="24"/>
            <w:szCs w:val="24"/>
            <w:rtl w:val="0"/>
          </w:rPr>
          <w:t xml:space="preserve">Pine Cobble School’s Community Pillars</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a</w:t>
      </w:r>
      <w:r w:rsidDel="00000000" w:rsidR="00000000" w:rsidRPr="00000000">
        <w:rPr>
          <w:rFonts w:ascii="Times New Roman" w:cs="Times New Roman" w:eastAsia="Times New Roman" w:hAnsi="Times New Roman"/>
          <w:color w:val="2d2d2d"/>
          <w:sz w:val="24"/>
          <w:szCs w:val="24"/>
          <w:highlight w:val="white"/>
          <w:rtl w:val="0"/>
        </w:rPr>
        <w:t xml:space="preserve"> Substitute Teacher teaches and supervises students when their regular teacher is unable to lead class. Their duties include managing classroom behavior, quickly interpreting lesson plans and creating reports to inform the students’ permanent teacher of their success.</w:t>
      </w:r>
    </w:p>
    <w:p w:rsidR="00000000" w:rsidDel="00000000" w:rsidP="00000000" w:rsidRDefault="00000000" w:rsidRPr="00000000" w14:paraId="00000011">
      <w:pPr>
        <w:widowControl w:val="0"/>
        <w:pBdr>
          <w:top w:color="e2e8f0" w:space="0" w:sz="0" w:val="none"/>
          <w:left w:color="e2e8f0" w:space="0" w:sz="0" w:val="none"/>
          <w:bottom w:color="e2e8f0" w:space="0" w:sz="0" w:val="none"/>
          <w:right w:color="e2e8f0" w:space="0" w:sz="0" w:val="none"/>
          <w:between w:color="e2e8f0" w:space="0" w:sz="0" w:val="none"/>
        </w:pBdr>
        <w:shd w:fill="ffffff" w:val="clear"/>
        <w:spacing w:after="0" w:line="240" w:lineRule="auto"/>
        <w:rPr>
          <w:rFonts w:ascii="Times New Roman" w:cs="Times New Roman" w:eastAsia="Times New Roman" w:hAnsi="Times New Roman"/>
          <w:b w:val="1"/>
          <w:color w:val="2d2d2d"/>
          <w:sz w:val="24"/>
          <w:szCs w:val="24"/>
          <w:highlight w:val="white"/>
        </w:rPr>
      </w:pPr>
      <w:r w:rsidDel="00000000" w:rsidR="00000000" w:rsidRPr="00000000">
        <w:rPr>
          <w:rtl w:val="0"/>
        </w:rPr>
      </w:r>
    </w:p>
    <w:p w:rsidR="00000000" w:rsidDel="00000000" w:rsidP="00000000" w:rsidRDefault="00000000" w:rsidRPr="00000000" w14:paraId="00000012">
      <w:pPr>
        <w:widowControl w:val="0"/>
        <w:pBdr>
          <w:top w:color="e2e8f0" w:space="0" w:sz="0" w:val="none"/>
          <w:left w:color="e2e8f0" w:space="0" w:sz="0" w:val="none"/>
          <w:bottom w:color="e2e8f0" w:space="0" w:sz="0" w:val="none"/>
          <w:right w:color="e2e8f0" w:space="0" w:sz="0" w:val="none"/>
          <w:between w:color="e2e8f0" w:space="0" w:sz="0" w:val="none"/>
        </w:pBdr>
        <w:shd w:fill="ffffff" w:val="clear"/>
        <w:spacing w:after="240" w:line="240" w:lineRule="auto"/>
        <w:rPr>
          <w:rFonts w:ascii="Times New Roman" w:cs="Times New Roman" w:eastAsia="Times New Roman" w:hAnsi="Times New Roman"/>
          <w:b w:val="1"/>
          <w:color w:val="2d2d2d"/>
          <w:sz w:val="24"/>
          <w:szCs w:val="24"/>
          <w:highlight w:val="white"/>
        </w:rPr>
      </w:pPr>
      <w:r w:rsidDel="00000000" w:rsidR="00000000" w:rsidRPr="00000000">
        <w:rPr>
          <w:rFonts w:ascii="Times New Roman" w:cs="Times New Roman" w:eastAsia="Times New Roman" w:hAnsi="Times New Roman"/>
          <w:b w:val="1"/>
          <w:color w:val="2d2d2d"/>
          <w:sz w:val="24"/>
          <w:szCs w:val="24"/>
          <w:highlight w:val="white"/>
          <w:rtl w:val="0"/>
        </w:rPr>
        <w:t xml:space="preserve">Duties and Responsibilities:</w:t>
      </w:r>
    </w:p>
    <w:p w:rsidR="00000000" w:rsidDel="00000000" w:rsidP="00000000" w:rsidRDefault="00000000" w:rsidRPr="00000000" w14:paraId="00000013">
      <w:pPr>
        <w:widowControl w:val="0"/>
        <w:numPr>
          <w:ilvl w:val="0"/>
          <w:numId w:val="3"/>
        </w:numPr>
        <w:spacing w:line="240" w:lineRule="auto"/>
        <w:ind w:left="720" w:hanging="360"/>
        <w:rPr>
          <w:rFonts w:ascii="Times New Roman" w:cs="Times New Roman" w:eastAsia="Times New Roman" w:hAnsi="Times New Roman"/>
          <w:color w:val="2d2d2d"/>
          <w:sz w:val="24"/>
          <w:szCs w:val="24"/>
          <w:highlight w:val="white"/>
        </w:rPr>
      </w:pPr>
      <w:r w:rsidDel="00000000" w:rsidR="00000000" w:rsidRPr="00000000">
        <w:rPr>
          <w:rFonts w:ascii="Times New Roman" w:cs="Times New Roman" w:eastAsia="Times New Roman" w:hAnsi="Times New Roman"/>
          <w:color w:val="2d2d2d"/>
          <w:sz w:val="24"/>
          <w:szCs w:val="24"/>
          <w:highlight w:val="white"/>
          <w:rtl w:val="0"/>
        </w:rPr>
        <w:t xml:space="preserve">Follow lesson plans provided by the regular Teacher to create a cohesive and consistent learning experience for students</w:t>
      </w:r>
    </w:p>
    <w:p w:rsidR="00000000" w:rsidDel="00000000" w:rsidP="00000000" w:rsidRDefault="00000000" w:rsidRPr="00000000" w14:paraId="00000014">
      <w:pPr>
        <w:widowControl w:val="0"/>
        <w:numPr>
          <w:ilvl w:val="0"/>
          <w:numId w:val="3"/>
        </w:numPr>
        <w:spacing w:line="240" w:lineRule="auto"/>
        <w:ind w:left="720" w:hanging="360"/>
        <w:rPr>
          <w:rFonts w:ascii="Times New Roman" w:cs="Times New Roman" w:eastAsia="Times New Roman" w:hAnsi="Times New Roman"/>
          <w:color w:val="2d2d2d"/>
          <w:sz w:val="24"/>
          <w:szCs w:val="24"/>
          <w:highlight w:val="white"/>
        </w:rPr>
      </w:pPr>
      <w:r w:rsidDel="00000000" w:rsidR="00000000" w:rsidRPr="00000000">
        <w:rPr>
          <w:rFonts w:ascii="Times New Roman" w:cs="Times New Roman" w:eastAsia="Times New Roman" w:hAnsi="Times New Roman"/>
          <w:color w:val="2d2d2d"/>
          <w:sz w:val="24"/>
          <w:szCs w:val="24"/>
          <w:highlight w:val="white"/>
          <w:rtl w:val="0"/>
        </w:rPr>
        <w:t xml:space="preserve">Manage the classroom effectively to encourage student participation, minimize distractions and maintain a positive learning environment</w:t>
      </w:r>
    </w:p>
    <w:p w:rsidR="00000000" w:rsidDel="00000000" w:rsidP="00000000" w:rsidRDefault="00000000" w:rsidRPr="00000000" w14:paraId="00000015">
      <w:pPr>
        <w:widowControl w:val="0"/>
        <w:numPr>
          <w:ilvl w:val="0"/>
          <w:numId w:val="3"/>
        </w:numPr>
        <w:spacing w:line="240" w:lineRule="auto"/>
        <w:ind w:left="720" w:hanging="360"/>
        <w:rPr>
          <w:rFonts w:ascii="Times New Roman" w:cs="Times New Roman" w:eastAsia="Times New Roman" w:hAnsi="Times New Roman"/>
          <w:color w:val="2d2d2d"/>
          <w:sz w:val="24"/>
          <w:szCs w:val="24"/>
          <w:highlight w:val="white"/>
        </w:rPr>
      </w:pPr>
      <w:r w:rsidDel="00000000" w:rsidR="00000000" w:rsidRPr="00000000">
        <w:rPr>
          <w:rFonts w:ascii="Times New Roman" w:cs="Times New Roman" w:eastAsia="Times New Roman" w:hAnsi="Times New Roman"/>
          <w:color w:val="2d2d2d"/>
          <w:sz w:val="24"/>
          <w:szCs w:val="24"/>
          <w:highlight w:val="white"/>
          <w:rtl w:val="0"/>
        </w:rPr>
        <w:t xml:space="preserve">Adapt teaching methods to fit the needs of each individual student</w:t>
      </w:r>
    </w:p>
    <w:p w:rsidR="00000000" w:rsidDel="00000000" w:rsidP="00000000" w:rsidRDefault="00000000" w:rsidRPr="00000000" w14:paraId="00000016">
      <w:pPr>
        <w:widowControl w:val="0"/>
        <w:numPr>
          <w:ilvl w:val="0"/>
          <w:numId w:val="3"/>
        </w:numPr>
        <w:spacing w:line="240" w:lineRule="auto"/>
        <w:ind w:left="720" w:hanging="360"/>
        <w:rPr>
          <w:rFonts w:ascii="Times New Roman" w:cs="Times New Roman" w:eastAsia="Times New Roman" w:hAnsi="Times New Roman"/>
          <w:color w:val="2d2d2d"/>
          <w:sz w:val="24"/>
          <w:szCs w:val="24"/>
          <w:highlight w:val="white"/>
        </w:rPr>
      </w:pPr>
      <w:r w:rsidDel="00000000" w:rsidR="00000000" w:rsidRPr="00000000">
        <w:rPr>
          <w:rFonts w:ascii="Times New Roman" w:cs="Times New Roman" w:eastAsia="Times New Roman" w:hAnsi="Times New Roman"/>
          <w:color w:val="2d2d2d"/>
          <w:sz w:val="24"/>
          <w:szCs w:val="24"/>
          <w:highlight w:val="white"/>
          <w:rtl w:val="0"/>
        </w:rPr>
        <w:t xml:space="preserve">Supervise students in and out of the classroom, including in the halls/buildings, on the playground and at lunch</w:t>
      </w:r>
    </w:p>
    <w:p w:rsidR="00000000" w:rsidDel="00000000" w:rsidP="00000000" w:rsidRDefault="00000000" w:rsidRPr="00000000" w14:paraId="00000017">
      <w:pPr>
        <w:widowControl w:val="0"/>
        <w:numPr>
          <w:ilvl w:val="0"/>
          <w:numId w:val="3"/>
        </w:numPr>
        <w:spacing w:line="240" w:lineRule="auto"/>
        <w:ind w:left="720" w:hanging="360"/>
        <w:rPr>
          <w:rFonts w:ascii="Times New Roman" w:cs="Times New Roman" w:eastAsia="Times New Roman" w:hAnsi="Times New Roman"/>
          <w:color w:val="2d2d2d"/>
          <w:sz w:val="24"/>
          <w:szCs w:val="24"/>
          <w:highlight w:val="white"/>
        </w:rPr>
      </w:pPr>
      <w:r w:rsidDel="00000000" w:rsidR="00000000" w:rsidRPr="00000000">
        <w:rPr>
          <w:rFonts w:ascii="Times New Roman" w:cs="Times New Roman" w:eastAsia="Times New Roman" w:hAnsi="Times New Roman"/>
          <w:color w:val="2d2d2d"/>
          <w:sz w:val="24"/>
          <w:szCs w:val="24"/>
          <w:highlight w:val="white"/>
          <w:rtl w:val="0"/>
        </w:rPr>
        <w:t xml:space="preserve">Provide in-class and at-home assignments based on the available lesson plan</w:t>
      </w:r>
    </w:p>
    <w:p w:rsidR="00000000" w:rsidDel="00000000" w:rsidP="00000000" w:rsidRDefault="00000000" w:rsidRPr="00000000" w14:paraId="00000018">
      <w:pPr>
        <w:widowControl w:val="0"/>
        <w:numPr>
          <w:ilvl w:val="0"/>
          <w:numId w:val="3"/>
        </w:numPr>
        <w:spacing w:line="240" w:lineRule="auto"/>
        <w:ind w:left="720" w:hanging="360"/>
        <w:rPr>
          <w:rFonts w:ascii="Times New Roman" w:cs="Times New Roman" w:eastAsia="Times New Roman" w:hAnsi="Times New Roman"/>
          <w:color w:val="2d2d2d"/>
          <w:sz w:val="24"/>
          <w:szCs w:val="24"/>
          <w:highlight w:val="white"/>
        </w:rPr>
      </w:pPr>
      <w:r w:rsidDel="00000000" w:rsidR="00000000" w:rsidRPr="00000000">
        <w:rPr>
          <w:rFonts w:ascii="Times New Roman" w:cs="Times New Roman" w:eastAsia="Times New Roman" w:hAnsi="Times New Roman"/>
          <w:color w:val="2d2d2d"/>
          <w:sz w:val="24"/>
          <w:szCs w:val="24"/>
          <w:highlight w:val="white"/>
          <w:rtl w:val="0"/>
        </w:rPr>
        <w:t xml:space="preserve">For long-term substitutes: develop lesson plans and assignments consistent with the regular teacher’s past lesson plans. Prepare classroom equipment and instructional materials for lessons.</w:t>
      </w:r>
    </w:p>
    <w:p w:rsidR="00000000" w:rsidDel="00000000" w:rsidP="00000000" w:rsidRDefault="00000000" w:rsidRPr="00000000" w14:paraId="00000019">
      <w:pPr>
        <w:numPr>
          <w:ilvl w:val="0"/>
          <w:numId w:val="3"/>
        </w:numPr>
        <w:spacing w:line="240" w:lineRule="auto"/>
        <w:ind w:left="720" w:hanging="360"/>
        <w:rPr>
          <w:rFonts w:ascii="Times New Roman" w:cs="Times New Roman" w:eastAsia="Times New Roman" w:hAnsi="Times New Roman"/>
          <w:color w:val="2d2d2d"/>
          <w:sz w:val="24"/>
          <w:szCs w:val="24"/>
          <w:highlight w:val="white"/>
        </w:rPr>
      </w:pPr>
      <w:r w:rsidDel="00000000" w:rsidR="00000000" w:rsidRPr="00000000">
        <w:rPr>
          <w:rFonts w:ascii="Times New Roman" w:cs="Times New Roman" w:eastAsia="Times New Roman" w:hAnsi="Times New Roman"/>
          <w:color w:val="2d2d2d"/>
          <w:sz w:val="24"/>
          <w:szCs w:val="24"/>
          <w:highlight w:val="white"/>
          <w:rtl w:val="0"/>
        </w:rPr>
        <w:t xml:space="preserve">Oversee students in non-classroom settings like lunch, recess and field trips </w:t>
      </w:r>
    </w:p>
    <w:p w:rsidR="00000000" w:rsidDel="00000000" w:rsidP="00000000" w:rsidRDefault="00000000" w:rsidRPr="00000000" w14:paraId="0000001A">
      <w:pPr>
        <w:numPr>
          <w:ilvl w:val="0"/>
          <w:numId w:val="3"/>
        </w:numPr>
        <w:spacing w:line="240" w:lineRule="auto"/>
        <w:ind w:left="720" w:hanging="360"/>
        <w:rPr>
          <w:rFonts w:ascii="Times New Roman" w:cs="Times New Roman" w:eastAsia="Times New Roman" w:hAnsi="Times New Roman"/>
          <w:color w:val="2d2d2d"/>
          <w:sz w:val="24"/>
          <w:szCs w:val="24"/>
          <w:highlight w:val="white"/>
        </w:rPr>
      </w:pPr>
      <w:r w:rsidDel="00000000" w:rsidR="00000000" w:rsidRPr="00000000">
        <w:rPr>
          <w:rFonts w:ascii="Times New Roman" w:cs="Times New Roman" w:eastAsia="Times New Roman" w:hAnsi="Times New Roman"/>
          <w:color w:val="2d2d2d"/>
          <w:sz w:val="24"/>
          <w:szCs w:val="24"/>
          <w:highlight w:val="white"/>
          <w:rtl w:val="0"/>
        </w:rPr>
        <w:t xml:space="preserve">Perform recordkeeping duties associated with the classroom including attendance and grade calculation</w:t>
      </w:r>
    </w:p>
    <w:p w:rsidR="00000000" w:rsidDel="00000000" w:rsidP="00000000" w:rsidRDefault="00000000" w:rsidRPr="00000000" w14:paraId="0000001B">
      <w:pPr>
        <w:numPr>
          <w:ilvl w:val="0"/>
          <w:numId w:val="3"/>
        </w:numPr>
        <w:spacing w:line="240" w:lineRule="auto"/>
        <w:ind w:left="720" w:hanging="360"/>
        <w:rPr>
          <w:rFonts w:ascii="Times New Roman" w:cs="Times New Roman" w:eastAsia="Times New Roman" w:hAnsi="Times New Roman"/>
          <w:color w:val="2d2d2d"/>
          <w:sz w:val="24"/>
          <w:szCs w:val="24"/>
          <w:highlight w:val="white"/>
        </w:rPr>
      </w:pPr>
      <w:r w:rsidDel="00000000" w:rsidR="00000000" w:rsidRPr="00000000">
        <w:rPr>
          <w:rFonts w:ascii="Times New Roman" w:cs="Times New Roman" w:eastAsia="Times New Roman" w:hAnsi="Times New Roman"/>
          <w:color w:val="2d2d2d"/>
          <w:sz w:val="24"/>
          <w:szCs w:val="24"/>
          <w:highlight w:val="white"/>
          <w:rtl w:val="0"/>
        </w:rPr>
        <w:t xml:space="preserve">Instruct students in proper classroom procedures and behavior</w:t>
      </w:r>
    </w:p>
    <w:p w:rsidR="00000000" w:rsidDel="00000000" w:rsidP="00000000" w:rsidRDefault="00000000" w:rsidRPr="00000000" w14:paraId="0000001C">
      <w:pPr>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 other duties that fall within the employee’s abilities that may be assigned by School administrators from time to time</w:t>
      </w:r>
    </w:p>
    <w:p w:rsidR="00000000" w:rsidDel="00000000" w:rsidP="00000000" w:rsidRDefault="00000000" w:rsidRPr="00000000" w14:paraId="0000001D">
      <w:pPr>
        <w:widowControl w:val="0"/>
        <w:spacing w:line="240" w:lineRule="auto"/>
        <w:ind w:left="0" w:firstLine="0"/>
        <w:rPr>
          <w:rFonts w:ascii="Times New Roman" w:cs="Times New Roman" w:eastAsia="Times New Roman" w:hAnsi="Times New Roman"/>
          <w:color w:val="2d2d2d"/>
          <w:sz w:val="24"/>
          <w:szCs w:val="24"/>
          <w:highlight w:val="white"/>
        </w:rPr>
      </w:pPr>
      <w:r w:rsidDel="00000000" w:rsidR="00000000" w:rsidRPr="00000000">
        <w:rPr>
          <w:rtl w:val="0"/>
        </w:rPr>
      </w:r>
    </w:p>
    <w:p w:rsidR="00000000" w:rsidDel="00000000" w:rsidP="00000000" w:rsidRDefault="00000000" w:rsidRPr="00000000" w14:paraId="0000001E">
      <w:pPr>
        <w:widowControl w:val="0"/>
        <w:pBdr>
          <w:top w:color="e2e8f0" w:space="0" w:sz="0" w:val="none"/>
          <w:left w:color="e2e8f0" w:space="0" w:sz="0" w:val="none"/>
          <w:bottom w:color="e2e8f0" w:space="0" w:sz="0" w:val="none"/>
          <w:right w:color="e2e8f0" w:space="0" w:sz="0" w:val="none"/>
          <w:between w:color="e2e8f0" w:space="0" w:sz="0" w:val="none"/>
        </w:pBdr>
        <w:shd w:fill="ffffff" w:val="clear"/>
        <w:spacing w:after="240" w:line="240" w:lineRule="auto"/>
        <w:rPr>
          <w:rFonts w:ascii="Times New Roman" w:cs="Times New Roman" w:eastAsia="Times New Roman" w:hAnsi="Times New Roman"/>
          <w:b w:val="1"/>
          <w:color w:val="2d2d2d"/>
          <w:sz w:val="24"/>
          <w:szCs w:val="24"/>
          <w:highlight w:val="white"/>
        </w:rPr>
      </w:pPr>
      <w:r w:rsidDel="00000000" w:rsidR="00000000" w:rsidRPr="00000000">
        <w:rPr>
          <w:rFonts w:ascii="Times New Roman" w:cs="Times New Roman" w:eastAsia="Times New Roman" w:hAnsi="Times New Roman"/>
          <w:b w:val="1"/>
          <w:color w:val="2d2d2d"/>
          <w:sz w:val="24"/>
          <w:szCs w:val="24"/>
          <w:highlight w:val="white"/>
          <w:rtl w:val="0"/>
        </w:rPr>
        <w:t xml:space="preserve">Skills and Qualifications:</w:t>
      </w:r>
    </w:p>
    <w:p w:rsidR="00000000" w:rsidDel="00000000" w:rsidP="00000000" w:rsidRDefault="00000000" w:rsidRPr="00000000" w14:paraId="0000001F">
      <w:pPr>
        <w:widowControl w:val="0"/>
        <w:numPr>
          <w:ilvl w:val="0"/>
          <w:numId w:val="2"/>
        </w:numPr>
        <w:shd w:fill="ffffff" w:val="clear"/>
        <w:spacing w:after="0" w:afterAutospacing="0" w:line="240" w:lineRule="auto"/>
        <w:ind w:left="720" w:hanging="360"/>
        <w:rPr>
          <w:rFonts w:ascii="Times New Roman" w:cs="Times New Roman" w:eastAsia="Times New Roman" w:hAnsi="Times New Roman"/>
          <w:color w:val="2d2d2d"/>
          <w:sz w:val="24"/>
          <w:szCs w:val="24"/>
          <w:highlight w:val="white"/>
        </w:rPr>
      </w:pPr>
      <w:r w:rsidDel="00000000" w:rsidR="00000000" w:rsidRPr="00000000">
        <w:rPr>
          <w:rFonts w:ascii="Times New Roman" w:cs="Times New Roman" w:eastAsia="Times New Roman" w:hAnsi="Times New Roman"/>
          <w:color w:val="2d2d2d"/>
          <w:sz w:val="24"/>
          <w:szCs w:val="24"/>
          <w:highlight w:val="white"/>
          <w:rtl w:val="0"/>
        </w:rPr>
        <w:t xml:space="preserve">Bachelor's</w:t>
      </w:r>
      <w:r w:rsidDel="00000000" w:rsidR="00000000" w:rsidRPr="00000000">
        <w:rPr>
          <w:rFonts w:ascii="Times New Roman" w:cs="Times New Roman" w:eastAsia="Times New Roman" w:hAnsi="Times New Roman"/>
          <w:color w:val="2d2d2d"/>
          <w:sz w:val="24"/>
          <w:szCs w:val="24"/>
          <w:highlight w:val="white"/>
          <w:rtl w:val="0"/>
        </w:rPr>
        <w:t xml:space="preserve"> degree or higher or a college junior or senior currently completing their bachelor’s in education</w:t>
      </w:r>
    </w:p>
    <w:p w:rsidR="00000000" w:rsidDel="00000000" w:rsidP="00000000" w:rsidRDefault="00000000" w:rsidRPr="00000000" w14:paraId="00000020">
      <w:pPr>
        <w:widowControl w:val="0"/>
        <w:numPr>
          <w:ilvl w:val="0"/>
          <w:numId w:val="2"/>
        </w:numPr>
        <w:shd w:fill="ffffff" w:val="clear"/>
        <w:spacing w:after="0" w:afterAutospacing="0" w:line="240" w:lineRule="auto"/>
        <w:ind w:left="720" w:hanging="360"/>
        <w:rPr>
          <w:rFonts w:ascii="Times New Roman" w:cs="Times New Roman" w:eastAsia="Times New Roman" w:hAnsi="Times New Roman"/>
          <w:color w:val="2d2d2d"/>
          <w:sz w:val="24"/>
          <w:szCs w:val="24"/>
          <w:highlight w:val="white"/>
        </w:rPr>
      </w:pPr>
      <w:r w:rsidDel="00000000" w:rsidR="00000000" w:rsidRPr="00000000">
        <w:rPr>
          <w:rFonts w:ascii="Times New Roman" w:cs="Times New Roman" w:eastAsia="Times New Roman" w:hAnsi="Times New Roman"/>
          <w:color w:val="2d2d2d"/>
          <w:sz w:val="24"/>
          <w:szCs w:val="24"/>
          <w:highlight w:val="white"/>
          <w:rtl w:val="0"/>
        </w:rPr>
        <w:t xml:space="preserve">Strong English verbal and written communication skills</w:t>
      </w:r>
    </w:p>
    <w:p w:rsidR="00000000" w:rsidDel="00000000" w:rsidP="00000000" w:rsidRDefault="00000000" w:rsidRPr="00000000" w14:paraId="00000021">
      <w:pPr>
        <w:widowControl w:val="0"/>
        <w:numPr>
          <w:ilvl w:val="0"/>
          <w:numId w:val="2"/>
        </w:numPr>
        <w:shd w:fill="ffffff" w:val="clear"/>
        <w:spacing w:after="0" w:afterAutospacing="0" w:line="240" w:lineRule="auto"/>
        <w:ind w:left="720" w:hanging="360"/>
        <w:rPr>
          <w:rFonts w:ascii="Times New Roman" w:cs="Times New Roman" w:eastAsia="Times New Roman" w:hAnsi="Times New Roman"/>
          <w:color w:val="2d2d2d"/>
          <w:sz w:val="24"/>
          <w:szCs w:val="24"/>
          <w:highlight w:val="white"/>
        </w:rPr>
      </w:pPr>
      <w:r w:rsidDel="00000000" w:rsidR="00000000" w:rsidRPr="00000000">
        <w:rPr>
          <w:rFonts w:ascii="Times New Roman" w:cs="Times New Roman" w:eastAsia="Times New Roman" w:hAnsi="Times New Roman"/>
          <w:color w:val="2d2d2d"/>
          <w:sz w:val="24"/>
          <w:szCs w:val="24"/>
          <w:highlight w:val="white"/>
          <w:rtl w:val="0"/>
        </w:rPr>
        <w:t xml:space="preserve">Excellent interpersonal skills</w:t>
      </w:r>
    </w:p>
    <w:p w:rsidR="00000000" w:rsidDel="00000000" w:rsidP="00000000" w:rsidRDefault="00000000" w:rsidRPr="00000000" w14:paraId="00000022">
      <w:pPr>
        <w:widowControl w:val="0"/>
        <w:numPr>
          <w:ilvl w:val="0"/>
          <w:numId w:val="2"/>
        </w:numPr>
        <w:shd w:fill="ffffff" w:val="clear"/>
        <w:spacing w:after="0" w:afterAutospacing="0" w:line="240" w:lineRule="auto"/>
        <w:ind w:left="720" w:hanging="360"/>
        <w:rPr>
          <w:rFonts w:ascii="Times New Roman" w:cs="Times New Roman" w:eastAsia="Times New Roman" w:hAnsi="Times New Roman"/>
          <w:color w:val="2d2d2d"/>
          <w:sz w:val="24"/>
          <w:szCs w:val="24"/>
          <w:highlight w:val="white"/>
        </w:rPr>
      </w:pPr>
      <w:r w:rsidDel="00000000" w:rsidR="00000000" w:rsidRPr="00000000">
        <w:rPr>
          <w:rFonts w:ascii="Times New Roman" w:cs="Times New Roman" w:eastAsia="Times New Roman" w:hAnsi="Times New Roman"/>
          <w:color w:val="2d2d2d"/>
          <w:sz w:val="24"/>
          <w:szCs w:val="24"/>
          <w:highlight w:val="white"/>
          <w:rtl w:val="0"/>
        </w:rPr>
        <w:t xml:space="preserve">Ability to lead and instruct students of all ages</w:t>
      </w:r>
    </w:p>
    <w:p w:rsidR="00000000" w:rsidDel="00000000" w:rsidP="00000000" w:rsidRDefault="00000000" w:rsidRPr="00000000" w14:paraId="00000023">
      <w:pPr>
        <w:widowControl w:val="0"/>
        <w:numPr>
          <w:ilvl w:val="0"/>
          <w:numId w:val="2"/>
        </w:numPr>
        <w:shd w:fill="ffffff" w:val="clear"/>
        <w:spacing w:after="0" w:afterAutospacing="0" w:line="240" w:lineRule="auto"/>
        <w:ind w:left="720" w:hanging="360"/>
        <w:rPr>
          <w:rFonts w:ascii="Times New Roman" w:cs="Times New Roman" w:eastAsia="Times New Roman" w:hAnsi="Times New Roman"/>
          <w:color w:val="2d2d2d"/>
          <w:sz w:val="24"/>
          <w:szCs w:val="24"/>
          <w:highlight w:val="white"/>
        </w:rPr>
      </w:pPr>
      <w:r w:rsidDel="00000000" w:rsidR="00000000" w:rsidRPr="00000000">
        <w:rPr>
          <w:rFonts w:ascii="Times New Roman" w:cs="Times New Roman" w:eastAsia="Times New Roman" w:hAnsi="Times New Roman"/>
          <w:color w:val="2d2d2d"/>
          <w:sz w:val="24"/>
          <w:szCs w:val="24"/>
          <w:highlight w:val="white"/>
          <w:rtl w:val="0"/>
        </w:rPr>
        <w:t xml:space="preserve">General knowledge of several subjects</w:t>
      </w:r>
    </w:p>
    <w:p w:rsidR="00000000" w:rsidDel="00000000" w:rsidP="00000000" w:rsidRDefault="00000000" w:rsidRPr="00000000" w14:paraId="00000024">
      <w:pPr>
        <w:widowControl w:val="0"/>
        <w:numPr>
          <w:ilvl w:val="0"/>
          <w:numId w:val="2"/>
        </w:numPr>
        <w:shd w:fill="ffffff" w:val="clear"/>
        <w:spacing w:after="0" w:afterAutospacing="0" w:line="240" w:lineRule="auto"/>
        <w:ind w:left="720" w:hanging="360"/>
        <w:rPr>
          <w:rFonts w:ascii="Times New Roman" w:cs="Times New Roman" w:eastAsia="Times New Roman" w:hAnsi="Times New Roman"/>
          <w:color w:val="2d2d2d"/>
          <w:sz w:val="24"/>
          <w:szCs w:val="24"/>
          <w:highlight w:val="white"/>
        </w:rPr>
      </w:pPr>
      <w:r w:rsidDel="00000000" w:rsidR="00000000" w:rsidRPr="00000000">
        <w:rPr>
          <w:rFonts w:ascii="Times New Roman" w:cs="Times New Roman" w:eastAsia="Times New Roman" w:hAnsi="Times New Roman"/>
          <w:color w:val="2d2d2d"/>
          <w:sz w:val="24"/>
          <w:szCs w:val="24"/>
          <w:highlight w:val="white"/>
          <w:rtl w:val="0"/>
        </w:rPr>
        <w:t xml:space="preserve">Ability to adapt plans to specific classrooms</w:t>
      </w:r>
    </w:p>
    <w:p w:rsidR="00000000" w:rsidDel="00000000" w:rsidP="00000000" w:rsidRDefault="00000000" w:rsidRPr="00000000" w14:paraId="00000025">
      <w:pPr>
        <w:widowControl w:val="0"/>
        <w:numPr>
          <w:ilvl w:val="0"/>
          <w:numId w:val="2"/>
        </w:numPr>
        <w:shd w:fill="ffffff" w:val="clear"/>
        <w:spacing w:after="0" w:afterAutospacing="0" w:line="240" w:lineRule="auto"/>
        <w:ind w:left="720" w:hanging="360"/>
        <w:rPr>
          <w:rFonts w:ascii="Times New Roman" w:cs="Times New Roman" w:eastAsia="Times New Roman" w:hAnsi="Times New Roman"/>
          <w:color w:val="2d2d2d"/>
          <w:sz w:val="24"/>
          <w:szCs w:val="24"/>
          <w:highlight w:val="white"/>
        </w:rPr>
      </w:pPr>
      <w:r w:rsidDel="00000000" w:rsidR="00000000" w:rsidRPr="00000000">
        <w:rPr>
          <w:rFonts w:ascii="Times New Roman" w:cs="Times New Roman" w:eastAsia="Times New Roman" w:hAnsi="Times New Roman"/>
          <w:color w:val="2d2d2d"/>
          <w:sz w:val="24"/>
          <w:szCs w:val="24"/>
          <w:highlight w:val="white"/>
          <w:rtl w:val="0"/>
        </w:rPr>
        <w:t xml:space="preserve">Flexibility and critical-thinking skills</w:t>
      </w:r>
    </w:p>
    <w:p w:rsidR="00000000" w:rsidDel="00000000" w:rsidP="00000000" w:rsidRDefault="00000000" w:rsidRPr="00000000" w14:paraId="00000026">
      <w:pPr>
        <w:widowControl w:val="0"/>
        <w:numPr>
          <w:ilvl w:val="0"/>
          <w:numId w:val="1"/>
        </w:numPr>
        <w:pBdr>
          <w:top w:color="e2e8f0" w:space="0" w:sz="0" w:val="none"/>
          <w:left w:color="e2e8f0" w:space="0" w:sz="0" w:val="none"/>
          <w:bottom w:color="e2e8f0" w:space="0" w:sz="0" w:val="none"/>
          <w:right w:color="e2e8f0" w:space="0" w:sz="0" w:val="none"/>
          <w:between w:color="e2e8f0" w:space="0" w:sz="0" w:val="none"/>
        </w:pBdr>
        <w:shd w:fill="ffffff" w:val="clear"/>
        <w:spacing w:after="0" w:afterAutospacing="0" w:line="240" w:lineRule="auto"/>
        <w:ind w:left="720" w:hanging="360"/>
        <w:rPr>
          <w:rFonts w:ascii="Times New Roman" w:cs="Times New Roman" w:eastAsia="Times New Roman" w:hAnsi="Times New Roman"/>
          <w:color w:val="2d2d2d"/>
          <w:sz w:val="24"/>
          <w:szCs w:val="24"/>
          <w:highlight w:val="white"/>
        </w:rPr>
      </w:pPr>
      <w:r w:rsidDel="00000000" w:rsidR="00000000" w:rsidRPr="00000000">
        <w:rPr>
          <w:rFonts w:ascii="Times New Roman" w:cs="Times New Roman" w:eastAsia="Times New Roman" w:hAnsi="Times New Roman"/>
          <w:color w:val="2d2d2d"/>
          <w:sz w:val="24"/>
          <w:szCs w:val="24"/>
          <w:highlight w:val="white"/>
          <w:rtl w:val="0"/>
        </w:rPr>
        <w:t xml:space="preserve">Demonstrated knowledge of current instructional strategies preferred</w:t>
      </w:r>
    </w:p>
    <w:p w:rsidR="00000000" w:rsidDel="00000000" w:rsidP="00000000" w:rsidRDefault="00000000" w:rsidRPr="00000000" w14:paraId="00000027">
      <w:pPr>
        <w:widowControl w:val="0"/>
        <w:numPr>
          <w:ilvl w:val="0"/>
          <w:numId w:val="1"/>
        </w:numPr>
        <w:pBdr>
          <w:top w:color="e2e8f0" w:space="0" w:sz="0" w:val="none"/>
          <w:left w:color="e2e8f0" w:space="0" w:sz="0" w:val="none"/>
          <w:bottom w:color="e2e8f0" w:space="0" w:sz="0" w:val="none"/>
          <w:right w:color="e2e8f0" w:space="0" w:sz="0" w:val="none"/>
          <w:between w:color="e2e8f0" w:space="0" w:sz="0" w:val="none"/>
        </w:pBdr>
        <w:shd w:fill="ffffff" w:val="clear"/>
        <w:spacing w:after="460" w:line="240" w:lineRule="auto"/>
        <w:ind w:left="720" w:hanging="360"/>
        <w:rPr>
          <w:rFonts w:ascii="Times New Roman" w:cs="Times New Roman" w:eastAsia="Times New Roman" w:hAnsi="Times New Roman"/>
          <w:color w:val="2d2d2d"/>
          <w:sz w:val="24"/>
          <w:szCs w:val="24"/>
          <w:highlight w:val="white"/>
        </w:rPr>
      </w:pPr>
      <w:r w:rsidDel="00000000" w:rsidR="00000000" w:rsidRPr="00000000">
        <w:rPr>
          <w:rFonts w:ascii="Times New Roman" w:cs="Times New Roman" w:eastAsia="Times New Roman" w:hAnsi="Times New Roman"/>
          <w:color w:val="2d2d2d"/>
          <w:sz w:val="24"/>
          <w:szCs w:val="24"/>
          <w:highlight w:val="white"/>
          <w:rtl w:val="0"/>
        </w:rPr>
        <w:t xml:space="preserve">Previous experience teaching preferred</w:t>
      </w:r>
      <w:r w:rsidDel="00000000" w:rsidR="00000000" w:rsidRPr="00000000">
        <w:rPr>
          <w:rtl w:val="0"/>
        </w:rPr>
      </w:r>
    </w:p>
    <w:p w:rsidR="00000000" w:rsidDel="00000000" w:rsidP="00000000" w:rsidRDefault="00000000" w:rsidRPr="00000000" w14:paraId="00000028">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Physical Requirements</w:t>
      </w:r>
    </w:p>
    <w:p w:rsidR="00000000" w:rsidDel="00000000" w:rsidP="00000000" w:rsidRDefault="00000000" w:rsidRPr="00000000" w14:paraId="0000002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position requires a moderate amount of walking, standing, sitting, and climbing stairs whenever necessary. Activities also include moderate physical exertion in body movement, such as reaching, bending, twisting, grasping, pushing, and pulling of objects. This position requires lifting objects of 20 pounds on a frequent basis, and over 20 pounds occasionally. There is a frequent requirement of fine manipulation associated with the required use of a computer and other business machines.</w:t>
      </w:r>
    </w:p>
    <w:p w:rsidR="00000000" w:rsidDel="00000000" w:rsidP="00000000" w:rsidRDefault="00000000" w:rsidRPr="00000000" w14:paraId="0000002A">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widowControl w:val="0"/>
        <w:spacing w:line="240" w:lineRule="auto"/>
        <w:rPr>
          <w:rFonts w:ascii="Times New Roman" w:cs="Times New Roman" w:eastAsia="Times New Roman" w:hAnsi="Times New Roman"/>
          <w:b w:val="1"/>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Nondiscrimination Statement</w:t>
      </w:r>
    </w:p>
    <w:p w:rsidR="00000000" w:rsidDel="00000000" w:rsidP="00000000" w:rsidRDefault="00000000" w:rsidRPr="00000000" w14:paraId="0000002C">
      <w:pPr>
        <w:widowControl w:val="0"/>
        <w:spacing w:line="240" w:lineRule="auto"/>
        <w:rPr>
          <w:rFonts w:ascii="Times New Roman" w:cs="Times New Roman" w:eastAsia="Times New Roman" w:hAnsi="Times New Roman"/>
          <w:color w:val="222222"/>
          <w:sz w:val="24"/>
          <w:szCs w:val="24"/>
          <w:highlight w:val="white"/>
        </w:rPr>
      </w:pPr>
      <w:bookmarkStart w:colFirst="0" w:colLast="0" w:name="_gjdgxs" w:id="1"/>
      <w:bookmarkEnd w:id="1"/>
      <w:r w:rsidDel="00000000" w:rsidR="00000000" w:rsidRPr="00000000">
        <w:rPr>
          <w:rFonts w:ascii="Times New Roman" w:cs="Times New Roman" w:eastAsia="Times New Roman" w:hAnsi="Times New Roman"/>
          <w:color w:val="222222"/>
          <w:sz w:val="24"/>
          <w:szCs w:val="24"/>
          <w:highlight w:val="white"/>
          <w:rtl w:val="0"/>
        </w:rPr>
        <w:t xml:space="preserve">The School is committed to a policy of non-discrimination and equal opportunity for all employees and qualified applicants without regard to race, color, religion, sex, pregnancy or pregnancy-related condition, sexual orientation, gender identity and expression, national origin, ancestry, age, physical or mental disability, genetic information, veteran status, military service, application for military service, or any other status protected by applicable law.  The School will make reasonable accommodations for qualified individuals with known disabilities or pregnancy-related conditions, in accordance with applicable law. </w:t>
      </w:r>
    </w:p>
    <w:p w:rsidR="00000000" w:rsidDel="00000000" w:rsidP="00000000" w:rsidRDefault="00000000" w:rsidRPr="00000000" w14:paraId="0000002D">
      <w:pPr>
        <w:widowControl w:val="0"/>
        <w:spacing w:line="240" w:lineRule="auto"/>
        <w:rPr>
          <w:rFonts w:ascii="Times New Roman" w:cs="Times New Roman" w:eastAsia="Times New Roman" w:hAnsi="Times New Roman"/>
          <w:b w:val="1"/>
          <w:color w:val="222222"/>
          <w:sz w:val="24"/>
          <w:szCs w:val="24"/>
          <w:highlight w:val="white"/>
        </w:rPr>
      </w:pPr>
      <w:bookmarkStart w:colFirst="0" w:colLast="0" w:name="_tce9017frc0g" w:id="2"/>
      <w:bookmarkEnd w:id="2"/>
      <w:r w:rsidDel="00000000" w:rsidR="00000000" w:rsidRPr="00000000">
        <w:rPr>
          <w:rtl w:val="0"/>
        </w:rPr>
      </w:r>
    </w:p>
    <w:p w:rsidR="00000000" w:rsidDel="00000000" w:rsidP="00000000" w:rsidRDefault="00000000" w:rsidRPr="00000000" w14:paraId="0000002E">
      <w:pPr>
        <w:widowControl w:val="0"/>
        <w:spacing w:line="240" w:lineRule="auto"/>
        <w:rPr>
          <w:rFonts w:ascii="Times New Roman" w:cs="Times New Roman" w:eastAsia="Times New Roman" w:hAnsi="Times New Roman"/>
          <w:color w:val="222222"/>
          <w:sz w:val="24"/>
          <w:szCs w:val="24"/>
          <w:highlight w:val="white"/>
        </w:rPr>
      </w:pPr>
      <w:bookmarkStart w:colFirst="0" w:colLast="0" w:name="_sm6kfr7cf7hs" w:id="3"/>
      <w:bookmarkEnd w:id="3"/>
      <w:r w:rsidDel="00000000" w:rsidR="00000000" w:rsidRPr="00000000">
        <w:rPr>
          <w:rFonts w:ascii="Times New Roman" w:cs="Times New Roman" w:eastAsia="Times New Roman" w:hAnsi="Times New Roman"/>
          <w:b w:val="1"/>
          <w:color w:val="222222"/>
          <w:sz w:val="24"/>
          <w:szCs w:val="24"/>
          <w:highlight w:val="white"/>
          <w:rtl w:val="0"/>
        </w:rPr>
        <w:t xml:space="preserve">Compensation</w:t>
      </w:r>
      <w:r w:rsidDel="00000000" w:rsidR="00000000" w:rsidRPr="00000000">
        <w:rPr>
          <w:rFonts w:ascii="Times New Roman" w:cs="Times New Roman" w:eastAsia="Times New Roman" w:hAnsi="Times New Roman"/>
          <w:color w:val="222222"/>
          <w:sz w:val="24"/>
          <w:szCs w:val="24"/>
          <w:highlight w:val="white"/>
          <w:rtl w:val="0"/>
        </w:rPr>
        <w:t xml:space="preserve">:  $136 per day</w:t>
      </w:r>
    </w:p>
    <w:p w:rsidR="00000000" w:rsidDel="00000000" w:rsidP="00000000" w:rsidRDefault="00000000" w:rsidRPr="00000000" w14:paraId="0000002F">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 Apply</w:t>
      </w:r>
    </w:p>
    <w:p w:rsidR="00000000" w:rsidDel="00000000" w:rsidP="00000000" w:rsidRDefault="00000000" w:rsidRPr="00000000" w14:paraId="00000031">
      <w:pPr>
        <w:widowControl w:val="0"/>
        <w:spacing w:line="240" w:lineRule="auto"/>
        <w:rPr>
          <w:rFonts w:ascii="Times New Roman" w:cs="Times New Roman" w:eastAsia="Times New Roman" w:hAnsi="Times New Roman"/>
          <w:color w:val="2d2d2d"/>
          <w:sz w:val="24"/>
          <w:szCs w:val="24"/>
          <w:highlight w:val="white"/>
        </w:rPr>
      </w:pPr>
      <w:r w:rsidDel="00000000" w:rsidR="00000000" w:rsidRPr="00000000">
        <w:rPr>
          <w:rFonts w:ascii="Times New Roman" w:cs="Times New Roman" w:eastAsia="Times New Roman" w:hAnsi="Times New Roman"/>
          <w:sz w:val="24"/>
          <w:szCs w:val="24"/>
          <w:rtl w:val="0"/>
        </w:rPr>
        <w:t xml:space="preserve">Please submit a cover letter, résumé,  and 3 references to Ellen Sutherland, Director of Human Resources Coordinator, at e.sutherland@pinecobble.org.</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pinecobble.org/whole-child-learning/pill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